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bb6b040e8b4252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b099c689dc2f4c81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7105140edaa48d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9232255353644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Children Duos - Samba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Gaudino,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Piccardo, Filippo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Simone , Nicole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Gianfrate, Giulia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Montalto, Vittoria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Multari, Mia Matilda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Poerio, Rosa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Pomerico, Claudia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Martorelli,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Sansalone, Maya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 Febo,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Tomei, Diletta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KOUTALAKI, PARASKEVI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VAFIDOU, ELENI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OIKONOMOU, NIKOLETA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TONGKOURI , NEFELI GEORGIA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PERZIKIANIDOU, MARIA IOANNA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PERZIKIANIDOU, THEMIDA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9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Samba (S)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254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3 1 2 1 5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452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2 4 1 2 4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490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4 2 5 3 1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127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5 3 3 4 2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315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1 6 6 5 3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81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6 5 4 6 6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1e4fe2196fb4757" /><Relationship Type="http://schemas.openxmlformats.org/officeDocument/2006/relationships/footer" Target="/word/footer1.xml" Id="Rb099c689dc2f4c81" /><Relationship Type="http://schemas.openxmlformats.org/officeDocument/2006/relationships/image" Target="/media/image.jpg" Id="R17105140edaa48df" /><Relationship Type="http://schemas.openxmlformats.org/officeDocument/2006/relationships/image" Target="/media/image2.jpg" Id="Rf923225535364419" /></Relationships>
</file>