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11de2cb94674bb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06b19743651b4bc8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d6c9433b5e845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ff337c9a0e34e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Juniors 1 Duos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Frau, Noemi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Piras,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Corda, Chanel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Magliona,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Cara, Nicoletta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Melis, Gemma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Barontini, Mia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Angelis, Vittoria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Alberga, Stefania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Fiorentino,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Espa,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Meloni,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Carbone, Suami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Paraggio,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Bagnoli,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Palmacci, Michelle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Aliperti, Antonia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Piccolo, Nunzia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Castaldo,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Florissi, Denise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Finatti, Ambra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Lorefice,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567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3 1 2 1 4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588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1 3 3 3 6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274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5 4 1 2 5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218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4 2 6 6 1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185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2 6 4 5 2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6 5 5 4 3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d38a2a86e1f4011" /><Relationship Type="http://schemas.openxmlformats.org/officeDocument/2006/relationships/footer" Target="/word/footer1.xml" Id="R06b19743651b4bc8" /><Relationship Type="http://schemas.openxmlformats.org/officeDocument/2006/relationships/image" Target="/media/image.jpg" Id="R4d6c9433b5e84561" /><Relationship Type="http://schemas.openxmlformats.org/officeDocument/2006/relationships/image" Target="/media/image2.jpg" Id="Rcff337c9a0e34e08" /></Relationships>
</file>